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C6" w:rsidRDefault="00473E24">
      <w:r w:rsidRPr="00A771CE">
        <w:rPr>
          <w:sz w:val="40"/>
          <w:szCs w:val="40"/>
        </w:rPr>
        <w:t xml:space="preserve">Okulumuzun temelleri 1945 yılında Aksu Köy Enstitüsü öğrencileri tarafından atılmış olup köylülerin ve devletimizin dayanışması sonucunda 1949 yılında tamamlanmıştır.1977-1978 yıllarında okul binası </w:t>
      </w:r>
      <w:proofErr w:type="gramStart"/>
      <w:r w:rsidRPr="00A771CE">
        <w:rPr>
          <w:sz w:val="40"/>
          <w:szCs w:val="40"/>
        </w:rPr>
        <w:t>tekrar  elden</w:t>
      </w:r>
      <w:proofErr w:type="gramEnd"/>
      <w:r w:rsidRPr="00A771CE">
        <w:rPr>
          <w:sz w:val="40"/>
          <w:szCs w:val="40"/>
        </w:rPr>
        <w:t xml:space="preserve"> geçirilerek derslik sayısı arttırılmıştır.1990 yılında ilkokul ve ortaokulu birleştirilmiştir.2014/2015 eğitim öğretim yılı ikinci yarısında başlayan yeni okul inşaatı 2016/2017 eğitim öğretim yılında kullanıma açılmış olup bünyesinde ilkokul, ortaokul ve imam hatip ortaokulu bulundurmaktadır.</w:t>
      </w:r>
      <w:r w:rsidR="00E12915">
        <w:rPr>
          <w:sz w:val="40"/>
          <w:szCs w:val="40"/>
        </w:rPr>
        <w:t>2018/2019 eğitim öğretim yılı itibari ile İmam Hatip Ortaokulu’nda 5/A ve 7/A olmak üzere iki şube ve toplam 28 öğrenci vardır.</w:t>
      </w:r>
    </w:p>
    <w:sectPr w:rsidR="00635FC6" w:rsidSect="001F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1D2D"/>
    <w:rsid w:val="001E4E5B"/>
    <w:rsid w:val="001F13AE"/>
    <w:rsid w:val="00473E24"/>
    <w:rsid w:val="00635FC6"/>
    <w:rsid w:val="00E11D2D"/>
    <w:rsid w:val="00E1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</dc:creator>
  <cp:keywords/>
  <dc:description/>
  <cp:lastModifiedBy>süleyman</cp:lastModifiedBy>
  <cp:revision>6</cp:revision>
  <dcterms:created xsi:type="dcterms:W3CDTF">2018-12-22T11:18:00Z</dcterms:created>
  <dcterms:modified xsi:type="dcterms:W3CDTF">2019-01-17T06:14:00Z</dcterms:modified>
</cp:coreProperties>
</file>